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F7" w:rsidRDefault="00321CEC" w:rsidP="00321CEC">
      <w:pPr>
        <w:jc w:val="center"/>
      </w:pPr>
      <w:r>
        <w:t>Louisiana Cancer and Lung Trust Fund Board</w:t>
      </w:r>
    </w:p>
    <w:p w:rsidR="00321CEC" w:rsidRDefault="00321CEC" w:rsidP="00321CEC">
      <w:pPr>
        <w:jc w:val="center"/>
      </w:pPr>
      <w:r>
        <w:t>December 20, 2016</w:t>
      </w:r>
    </w:p>
    <w:p w:rsidR="00321CEC" w:rsidRDefault="00321CEC" w:rsidP="00321CEC">
      <w:pPr>
        <w:jc w:val="center"/>
      </w:pPr>
      <w:r>
        <w:t>12:00 pm Meeting</w:t>
      </w:r>
    </w:p>
    <w:p w:rsidR="00321CEC" w:rsidRDefault="00321CEC" w:rsidP="00321CEC">
      <w:r>
        <w:t>Present:  Jay Brooks, Elizabeth Fontham, Stephen Kantrow, Glenn Mills, John Rainey, Kristi Rapp, Patrick Stagg, Renea Duffin, Donna Williams</w:t>
      </w:r>
    </w:p>
    <w:p w:rsidR="00321CEC" w:rsidRDefault="00321CEC" w:rsidP="00321CEC"/>
    <w:p w:rsidR="00321CEC" w:rsidRDefault="00321CEC" w:rsidP="00321CEC">
      <w:r>
        <w:t xml:space="preserve">Absent:  Augusto Ochoa, Pratap Reddy, Oliver Sartor, </w:t>
      </w:r>
      <w:proofErr w:type="spellStart"/>
      <w:r>
        <w:t>Franceso</w:t>
      </w:r>
      <w:proofErr w:type="spellEnd"/>
      <w:r>
        <w:t xml:space="preserve"> </w:t>
      </w:r>
      <w:proofErr w:type="spellStart"/>
      <w:r>
        <w:t>Turturro</w:t>
      </w:r>
      <w:proofErr w:type="spellEnd"/>
    </w:p>
    <w:p w:rsidR="00321CEC" w:rsidRDefault="00321CEC" w:rsidP="00321CEC"/>
    <w:p w:rsidR="00321CEC" w:rsidRDefault="00321CEC" w:rsidP="00AA02C5">
      <w:pPr>
        <w:ind w:firstLine="720"/>
      </w:pPr>
      <w:r>
        <w:t>Meeting was called to order and new members – Fontham, Rapp, and Duffin – were introduced.</w:t>
      </w:r>
    </w:p>
    <w:p w:rsidR="00321CEC" w:rsidRDefault="00321CEC" w:rsidP="00321CEC">
      <w:r>
        <w:t>Board reviewed the financial report.  Discussion was had regarding best way to invest or grow these dollars:</w:t>
      </w:r>
    </w:p>
    <w:p w:rsidR="00321CEC" w:rsidRDefault="00321CEC" w:rsidP="00321CEC">
      <w:pPr>
        <w:pStyle w:val="ListParagraph"/>
        <w:numPr>
          <w:ilvl w:val="0"/>
          <w:numId w:val="1"/>
        </w:numPr>
      </w:pPr>
      <w:r>
        <w:t>The Board overall felt that the LSUHSC – New Orleans Foundation fees were too high.</w:t>
      </w:r>
    </w:p>
    <w:p w:rsidR="00321CEC" w:rsidRDefault="00321CEC" w:rsidP="00321CEC">
      <w:pPr>
        <w:pStyle w:val="ListParagraph"/>
        <w:numPr>
          <w:ilvl w:val="0"/>
          <w:numId w:val="1"/>
        </w:numPr>
      </w:pPr>
      <w:r>
        <w:t>Dr. Mills offered to get the LSUHSC – Shreveport Foundation fees.</w:t>
      </w:r>
    </w:p>
    <w:p w:rsidR="00321CEC" w:rsidRDefault="00321CEC" w:rsidP="00321CEC">
      <w:pPr>
        <w:pStyle w:val="ListParagraph"/>
        <w:numPr>
          <w:ilvl w:val="0"/>
          <w:numId w:val="1"/>
        </w:numPr>
      </w:pPr>
      <w:r>
        <w:t>It was suggested that one of the foundations may be able to let the Board invest the money through Vanguard.</w:t>
      </w:r>
    </w:p>
    <w:p w:rsidR="00321CEC" w:rsidRDefault="00321CEC" w:rsidP="00321CEC">
      <w:pPr>
        <w:pStyle w:val="ListParagraph"/>
        <w:numPr>
          <w:ilvl w:val="0"/>
          <w:numId w:val="1"/>
        </w:numPr>
      </w:pPr>
      <w:r>
        <w:t xml:space="preserve">It was also suggested by </w:t>
      </w:r>
      <w:proofErr w:type="spellStart"/>
      <w:r>
        <w:t>Ms</w:t>
      </w:r>
      <w:proofErr w:type="spellEnd"/>
      <w:r>
        <w:t xml:space="preserve"> Duffin that we check on possibilities through the Greater New Orleans Foundation.</w:t>
      </w:r>
    </w:p>
    <w:p w:rsidR="00321CEC" w:rsidRDefault="00321CEC" w:rsidP="00321CEC"/>
    <w:p w:rsidR="00321CEC" w:rsidRDefault="00321CEC" w:rsidP="00321CEC">
      <w:r>
        <w:t>Action Items:</w:t>
      </w:r>
    </w:p>
    <w:p w:rsidR="00321CEC" w:rsidRDefault="00321CEC" w:rsidP="00321CEC">
      <w:pPr>
        <w:pStyle w:val="ListParagraph"/>
        <w:numPr>
          <w:ilvl w:val="0"/>
          <w:numId w:val="2"/>
        </w:numPr>
      </w:pPr>
      <w:r>
        <w:t>Dr. Williams will check to see what LSUHSC – New Orleans will allow the Board to do with the funds.</w:t>
      </w:r>
    </w:p>
    <w:p w:rsidR="00321CEC" w:rsidRDefault="00321CEC" w:rsidP="00321CEC">
      <w:pPr>
        <w:pStyle w:val="ListParagraph"/>
        <w:numPr>
          <w:ilvl w:val="0"/>
          <w:numId w:val="2"/>
        </w:numPr>
      </w:pPr>
      <w:r>
        <w:t xml:space="preserve">Dr. Williams will request </w:t>
      </w:r>
      <w:r w:rsidR="00AA02C5">
        <w:t>a detailed report of deposits over the past couple of years.</w:t>
      </w:r>
    </w:p>
    <w:p w:rsidR="00AA02C5" w:rsidRDefault="00AA02C5" w:rsidP="00AA02C5"/>
    <w:p w:rsidR="00AA02C5" w:rsidRDefault="00AA02C5" w:rsidP="00AA02C5">
      <w:r>
        <w:t>The Board members were in agreement that the Board should decide on the best way to invest the funds first and then move on to decisions on spending.</w:t>
      </w:r>
    </w:p>
    <w:p w:rsidR="00AA02C5" w:rsidRDefault="00AA02C5" w:rsidP="00AA02C5">
      <w:r>
        <w:tab/>
      </w:r>
      <w:proofErr w:type="spellStart"/>
      <w:r>
        <w:t>Ms</w:t>
      </w:r>
      <w:proofErr w:type="spellEnd"/>
      <w:r>
        <w:t xml:space="preserve"> Duffin asked about annual reporting.  Dr. Williams reported that all reporting requirements had been met and that reporting is done through a state online system.  </w:t>
      </w:r>
      <w:proofErr w:type="spellStart"/>
      <w:r>
        <w:t>Ms</w:t>
      </w:r>
      <w:proofErr w:type="spellEnd"/>
      <w:r>
        <w:t xml:space="preserve"> Duffin asked if the report could be provided to Board members.  Dr. Williams will check to see if the report can be downloaded into any kind of report that can be printed, given the reporting is primarily drop-down menus.</w:t>
      </w:r>
    </w:p>
    <w:p w:rsidR="00AA02C5" w:rsidRDefault="00AA02C5" w:rsidP="00AA02C5">
      <w:r>
        <w:tab/>
      </w:r>
      <w:r w:rsidR="00BF0B33">
        <w:t>Dr. Kantrow asked about lung cancer screening programs and suggested the possibility of the board promoting these programs.  Several programs were reported in Baton Rouge and Shreveport.  Dr. Williams will see if a student is available to collect information on programs around the state.</w:t>
      </w:r>
    </w:p>
    <w:p w:rsidR="00321CEC" w:rsidRDefault="00BF0B33" w:rsidP="00321CEC">
      <w:r>
        <w:tab/>
        <w:t>A meeting will be scheduled in the new year after more information is available.  Meeting was adjourned.</w:t>
      </w:r>
      <w:bookmarkStart w:id="0" w:name="_GoBack"/>
      <w:bookmarkEnd w:id="0"/>
    </w:p>
    <w:sectPr w:rsidR="00321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246"/>
    <w:multiLevelType w:val="hybridMultilevel"/>
    <w:tmpl w:val="D0D2B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5F4F71"/>
    <w:multiLevelType w:val="hybridMultilevel"/>
    <w:tmpl w:val="E2E63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EC"/>
    <w:rsid w:val="0006553A"/>
    <w:rsid w:val="00321CEC"/>
    <w:rsid w:val="008131F7"/>
    <w:rsid w:val="00AA02C5"/>
    <w:rsid w:val="00BF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3CD1"/>
  <w15:chartTrackingRefBased/>
  <w15:docId w15:val="{4DEC4796-01C8-4272-ACBB-5EAD1CCF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Donna</dc:creator>
  <cp:keywords/>
  <dc:description/>
  <cp:lastModifiedBy>Williams, Donna</cp:lastModifiedBy>
  <cp:revision>2</cp:revision>
  <dcterms:created xsi:type="dcterms:W3CDTF">2016-12-22T16:40:00Z</dcterms:created>
  <dcterms:modified xsi:type="dcterms:W3CDTF">2016-12-22T17:23:00Z</dcterms:modified>
</cp:coreProperties>
</file>